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361CDD">
        <w:rPr>
          <w:rFonts w:cs="Arial"/>
          <w:b/>
          <w:sz w:val="18"/>
          <w:szCs w:val="18"/>
          <w:lang w:val="en-ZA"/>
        </w:rPr>
        <w:t>27</w:t>
      </w:r>
      <w:r>
        <w:rPr>
          <w:rFonts w:cs="Arial"/>
          <w:b/>
          <w:sz w:val="18"/>
          <w:szCs w:val="18"/>
          <w:lang w:val="en-ZA"/>
        </w:rPr>
        <w:t xml:space="preserve"> June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STD BANK OF SA </w:t>
      </w:r>
      <w:r w:rsidR="001D77F7">
        <w:rPr>
          <w:rFonts w:cs="Arial"/>
          <w:b/>
          <w:i/>
          <w:sz w:val="18"/>
          <w:szCs w:val="18"/>
          <w:lang w:val="en-ZA"/>
        </w:rPr>
        <w:t>LTD</w:t>
      </w:r>
      <w:r w:rsidR="001D77F7"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CLN282</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7F4679" w:rsidRPr="007A14BD" w:rsidRDefault="007F4679" w:rsidP="001D77F7">
      <w:pPr>
        <w:suppressAutoHyphens/>
        <w:spacing w:line="288" w:lineRule="auto"/>
        <w:ind w:right="29"/>
        <w:jc w:val="both"/>
        <w:rPr>
          <w:rFonts w:cs="Arial"/>
          <w:sz w:val="18"/>
          <w:szCs w:val="18"/>
          <w:lang w:val="en-ZA"/>
        </w:rPr>
      </w:pPr>
      <w:r w:rsidRPr="007A14BD">
        <w:rPr>
          <w:rFonts w:cs="Arial"/>
          <w:color w:val="333333"/>
          <w:sz w:val="18"/>
          <w:szCs w:val="18"/>
          <w:lang w:val="en-ZA"/>
        </w:rPr>
        <w:t>The JSE Limited has granted a listing to</w:t>
      </w:r>
      <w:r w:rsidRPr="007A14BD">
        <w:rPr>
          <w:rFonts w:cs="Arial"/>
          <w:sz w:val="18"/>
          <w:szCs w:val="18"/>
          <w:lang w:val="en-ZA"/>
        </w:rPr>
        <w:t xml:space="preserve"> </w:t>
      </w:r>
      <w:r>
        <w:rPr>
          <w:rFonts w:cs="Arial"/>
          <w:b/>
          <w:sz w:val="18"/>
          <w:szCs w:val="18"/>
          <w:lang w:val="en-ZA"/>
        </w:rPr>
        <w:t>THE STD BANK OF SA LTD</w:t>
      </w:r>
      <w:r w:rsidR="005005DC">
        <w:rPr>
          <w:rFonts w:cs="Arial"/>
          <w:sz w:val="18"/>
          <w:szCs w:val="18"/>
          <w:lang w:val="en-ZA"/>
        </w:rPr>
        <w:t xml:space="preserve"> on </w:t>
      </w:r>
      <w:r>
        <w:rPr>
          <w:rFonts w:cs="Arial"/>
          <w:sz w:val="18"/>
          <w:szCs w:val="18"/>
          <w:lang w:val="en-ZA"/>
        </w:rPr>
        <w:t>Interest Rate Market</w:t>
      </w:r>
      <w:r w:rsidR="00CA22C4">
        <w:rPr>
          <w:rFonts w:cs="Arial"/>
          <w:sz w:val="18"/>
          <w:szCs w:val="18"/>
          <w:lang w:val="en-ZA"/>
        </w:rPr>
        <w:t xml:space="preserve"> with effect from </w:t>
      </w:r>
      <w:r>
        <w:rPr>
          <w:rFonts w:cs="Arial"/>
          <w:sz w:val="18"/>
          <w:szCs w:val="18"/>
          <w:lang w:val="en-ZA"/>
        </w:rPr>
        <w:t>27 June 2012</w:t>
      </w:r>
      <w:r w:rsidR="00CA22C4">
        <w:rPr>
          <w:rFonts w:cs="Arial"/>
          <w:sz w:val="18"/>
          <w:szCs w:val="18"/>
          <w:lang w:val="en-ZA"/>
        </w:rPr>
        <w:t xml:space="preserve"> </w:t>
      </w:r>
      <w:r w:rsidRPr="007A14BD">
        <w:rPr>
          <w:rFonts w:cs="Arial"/>
          <w:sz w:val="18"/>
          <w:szCs w:val="18"/>
          <w:lang w:val="en-ZA"/>
        </w:rPr>
        <w:t xml:space="preserve">under </w:t>
      </w:r>
      <w:r w:rsidR="00CA22C4">
        <w:rPr>
          <w:rFonts w:cs="Arial"/>
          <w:sz w:val="18"/>
          <w:szCs w:val="18"/>
          <w:lang w:val="en-ZA"/>
        </w:rPr>
        <w:t>its</w:t>
      </w:r>
      <w:r w:rsidRPr="007A14BD">
        <w:rPr>
          <w:rFonts w:cs="Arial"/>
          <w:sz w:val="18"/>
          <w:szCs w:val="18"/>
          <w:lang w:val="en-ZA"/>
        </w:rPr>
        <w:t xml:space="preserve"> </w:t>
      </w:r>
      <w:r w:rsidR="001D77F7" w:rsidRPr="00C07B4B">
        <w:rPr>
          <w:rFonts w:cs="Arial"/>
          <w:b/>
          <w:sz w:val="18"/>
          <w:szCs w:val="18"/>
          <w:lang w:val="en-ZA"/>
        </w:rPr>
        <w:t>Structured Note Programme dated 1 February 2012.</w:t>
      </w: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F87838"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1D77F7" w:rsidRPr="00F87838">
        <w:rPr>
          <w:rFonts w:cs="Arial"/>
          <w:sz w:val="18"/>
          <w:szCs w:val="18"/>
          <w:lang w:val="en-ZA"/>
        </w:rPr>
        <w:t>R</w:t>
      </w:r>
      <w:r w:rsidR="00361CDD">
        <w:rPr>
          <w:rFonts w:cs="Arial"/>
          <w:sz w:val="18"/>
          <w:szCs w:val="18"/>
          <w:lang w:val="en-ZA"/>
        </w:rPr>
        <w:t>33, 110,342,861.15</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CLN282</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100,000,000.00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001D77F7">
        <w:rPr>
          <w:rFonts w:cs="Arial"/>
          <w:sz w:val="18"/>
          <w:szCs w:val="18"/>
          <w:lang w:val="en-ZA"/>
        </w:rPr>
        <w:tab/>
      </w:r>
      <w:r w:rsidR="00361CDD">
        <w:rPr>
          <w:rFonts w:cs="Arial"/>
          <w:sz w:val="18"/>
          <w:szCs w:val="18"/>
          <w:lang w:val="en-ZA"/>
        </w:rPr>
        <w:t>100</w:t>
      </w:r>
      <w:r w:rsidR="001D77F7">
        <w:rPr>
          <w:rFonts w:cs="Arial"/>
          <w:sz w:val="18"/>
          <w:szCs w:val="18"/>
          <w:lang w:val="en-ZA"/>
        </w:rPr>
        <w:t>%</w:t>
      </w:r>
    </w:p>
    <w:p w:rsidR="001D77F7" w:rsidRPr="0029176C" w:rsidRDefault="001D77F7" w:rsidP="001D77F7">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361CDD">
        <w:rPr>
          <w:rFonts w:cs="Arial"/>
          <w:sz w:val="18"/>
          <w:szCs w:val="18"/>
          <w:lang w:val="en-ZA"/>
        </w:rPr>
        <w:t>6.905 %</w:t>
      </w:r>
      <w:r>
        <w:rPr>
          <w:rFonts w:cs="Arial"/>
          <w:sz w:val="18"/>
          <w:szCs w:val="18"/>
          <w:lang w:val="en-ZA"/>
        </w:rPr>
        <w:t xml:space="preserve">( 3 month </w:t>
      </w:r>
      <w:proofErr w:type="spellStart"/>
      <w:r>
        <w:rPr>
          <w:rFonts w:cs="Arial"/>
          <w:sz w:val="18"/>
          <w:szCs w:val="18"/>
          <w:lang w:val="en-ZA"/>
        </w:rPr>
        <w:t>jibar</w:t>
      </w:r>
      <w:proofErr w:type="spellEnd"/>
      <w:r>
        <w:rPr>
          <w:rFonts w:cs="Arial"/>
          <w:sz w:val="18"/>
          <w:szCs w:val="18"/>
          <w:lang w:val="en-ZA"/>
        </w:rPr>
        <w:t xml:space="preserve"> as at 27 June 2012 of </w:t>
      </w:r>
      <w:r w:rsidR="00361CDD">
        <w:rPr>
          <w:rFonts w:cs="Arial"/>
          <w:sz w:val="18"/>
          <w:szCs w:val="18"/>
          <w:lang w:val="en-ZA"/>
        </w:rPr>
        <w:t>5.605</w:t>
      </w:r>
      <w:r>
        <w:rPr>
          <w:rFonts w:cs="Arial"/>
          <w:sz w:val="18"/>
          <w:szCs w:val="18"/>
          <w:lang w:val="en-ZA"/>
        </w:rPr>
        <w:t xml:space="preserve">% plus </w:t>
      </w:r>
      <w:r w:rsidR="00361CDD">
        <w:rPr>
          <w:rFonts w:cs="Arial"/>
          <w:sz w:val="18"/>
          <w:szCs w:val="18"/>
          <w:lang w:val="en-ZA"/>
        </w:rPr>
        <w:t>130</w:t>
      </w:r>
      <w:r>
        <w:rPr>
          <w:rFonts w:cs="Arial"/>
          <w:sz w:val="18"/>
          <w:szCs w:val="18"/>
          <w:lang w:val="en-ZA"/>
        </w:rPr>
        <w:t xml:space="preserve"> basis points)</w:t>
      </w:r>
    </w:p>
    <w:p w:rsidR="001D77F7" w:rsidRPr="0029176C" w:rsidRDefault="001D77F7" w:rsidP="001D77F7">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Pr>
          <w:rFonts w:cs="Arial"/>
          <w:b/>
          <w:sz w:val="18"/>
          <w:szCs w:val="18"/>
          <w:lang w:val="en-ZA"/>
        </w:rPr>
        <w:t>Indicator</w:t>
      </w:r>
      <w:r>
        <w:rPr>
          <w:rFonts w:cs="Arial"/>
          <w:b/>
          <w:sz w:val="18"/>
          <w:szCs w:val="18"/>
          <w:lang w:val="en-ZA"/>
        </w:rPr>
        <w:tab/>
      </w:r>
      <w:r w:rsidRPr="00C07B4B">
        <w:rPr>
          <w:rFonts w:cs="Arial"/>
          <w:sz w:val="18"/>
          <w:szCs w:val="18"/>
          <w:lang w:val="en-ZA"/>
        </w:rPr>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bookmarkStart w:id="0" w:name="_GoBack"/>
      <w:bookmarkEnd w:id="0"/>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27 June 2015</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17 September, 17 December, 17 March, 17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27 September, 27 December, 27 March, 27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16 September, 16 December, 16 March, 16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27 June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27 June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27 September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ZAG000096710</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pStyle w:val="BodyText"/>
        <w:spacing w:before="20" w:after="20" w:line="312" w:lineRule="auto"/>
        <w:rPr>
          <w:rFonts w:cs="Arial"/>
          <w:sz w:val="18"/>
          <w:szCs w:val="18"/>
          <w:lang w:val="en-ZA"/>
        </w:rPr>
      </w:pPr>
      <w:r w:rsidRPr="007A14BD">
        <w:rPr>
          <w:rFonts w:cs="Arial"/>
          <w:sz w:val="18"/>
          <w:szCs w:val="18"/>
          <w:lang w:val="en-ZA"/>
        </w:rPr>
        <w:t>The note will be immobilised in the Central Securities Depository (“CSD”) and settlement will take place electronically in terms of JSE Rules. Further information on the</w:t>
      </w:r>
      <w:r w:rsidRPr="007A14BD">
        <w:rPr>
          <w:rFonts w:cs="Arial"/>
          <w:b/>
          <w:sz w:val="18"/>
          <w:szCs w:val="18"/>
          <w:lang w:val="en-ZA"/>
        </w:rPr>
        <w:t xml:space="preserve"> </w:t>
      </w:r>
      <w:r w:rsidRPr="007A14BD">
        <w:rPr>
          <w:rFonts w:cs="Arial"/>
          <w:sz w:val="18"/>
          <w:szCs w:val="18"/>
          <w:lang w:val="en-ZA"/>
        </w:rPr>
        <w:t>Note issue please contact:</w:t>
      </w:r>
    </w:p>
    <w:p w:rsidR="001D77F7" w:rsidRDefault="001D77F7" w:rsidP="001D77F7">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1D77F7" w:rsidRDefault="001D77F7" w:rsidP="001D77F7">
      <w:pPr>
        <w:spacing w:line="312" w:lineRule="auto"/>
        <w:ind w:right="720"/>
        <w:jc w:val="both"/>
        <w:rPr>
          <w:rFonts w:cs="Arial"/>
          <w:sz w:val="18"/>
          <w:szCs w:val="18"/>
        </w:rPr>
      </w:pPr>
    </w:p>
    <w:p w:rsidR="001D77F7" w:rsidRDefault="001D77F7" w:rsidP="001D77F7">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w:t>
      </w:r>
      <w:r>
        <w:rPr>
          <w:rFonts w:cs="Arial"/>
          <w:sz w:val="18"/>
          <w:szCs w:val="18"/>
          <w:lang w:val="en-ZA"/>
        </w:rPr>
        <w:lastRenderedPageBreak/>
        <w:t xml:space="preserve">Memorandum dated 1 February 2012 in respect of the Issuer’s Structured Note Programme; </w:t>
      </w:r>
    </w:p>
    <w:p w:rsidR="001D77F7" w:rsidRDefault="001D77F7" w:rsidP="001D77F7">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1D77F7" w:rsidRDefault="001D77F7" w:rsidP="001D77F7">
      <w:pPr>
        <w:tabs>
          <w:tab w:val="left" w:pos="3780"/>
        </w:tabs>
        <w:suppressAutoHyphens/>
        <w:spacing w:line="312" w:lineRule="auto"/>
        <w:ind w:right="-516"/>
        <w:jc w:val="both"/>
        <w:rPr>
          <w:rFonts w:cs="Arial"/>
          <w:color w:val="0000FF"/>
          <w:sz w:val="18"/>
          <w:szCs w:val="18"/>
        </w:rPr>
      </w:pPr>
    </w:p>
    <w:p w:rsidR="001D77F7" w:rsidRDefault="001D77F7" w:rsidP="001D77F7">
      <w:pPr>
        <w:suppressAutoHyphens/>
        <w:spacing w:line="312" w:lineRule="auto"/>
        <w:ind w:right="-515"/>
        <w:jc w:val="both"/>
        <w:rPr>
          <w:rFonts w:cs="Arial"/>
          <w:sz w:val="18"/>
          <w:szCs w:val="18"/>
          <w:lang w:val="en-ZA"/>
        </w:rPr>
      </w:pPr>
    </w:p>
    <w:p w:rsidR="001D77F7" w:rsidRDefault="001D77F7" w:rsidP="001D77F7">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1D77F7" w:rsidRDefault="001D77F7" w:rsidP="001D77F7">
      <w:pPr>
        <w:pStyle w:val="BodyText"/>
        <w:spacing w:before="20" w:after="20" w:line="312" w:lineRule="auto"/>
        <w:rPr>
          <w:rFonts w:cs="Arial"/>
          <w:sz w:val="18"/>
          <w:szCs w:val="18"/>
          <w:lang w:val="en-ZA"/>
        </w:rPr>
      </w:pPr>
    </w:p>
    <w:p w:rsidR="001D77F7" w:rsidRDefault="001D77F7" w:rsidP="001D77F7">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+27 11 378 8352</w:t>
      </w:r>
    </w:p>
    <w:p w:rsidR="001D77F7" w:rsidRDefault="001D77F7" w:rsidP="001D77F7">
      <w:pPr>
        <w:pStyle w:val="BodyText"/>
        <w:spacing w:before="20" w:after="20" w:line="312" w:lineRule="auto"/>
        <w:rPr>
          <w:rFonts w:cs="Arial"/>
          <w:sz w:val="18"/>
          <w:szCs w:val="18"/>
          <w:lang w:val="en-ZA"/>
        </w:rPr>
      </w:pPr>
    </w:p>
    <w:p w:rsidR="001D77F7" w:rsidRDefault="001D77F7" w:rsidP="001D77F7">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1D77F7" w:rsidRDefault="001D77F7" w:rsidP="001D77F7">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1D77F7" w:rsidRDefault="001D77F7" w:rsidP="001D77F7">
      <w:pPr>
        <w:pStyle w:val="BodyText"/>
        <w:spacing w:before="20" w:after="20" w:line="312" w:lineRule="auto"/>
        <w:rPr>
          <w:rFonts w:cs="Arial"/>
          <w:sz w:val="18"/>
          <w:szCs w:val="18"/>
          <w:lang w:val="en-ZA"/>
        </w:rPr>
      </w:pPr>
    </w:p>
    <w:p w:rsidR="001D77F7" w:rsidRDefault="001D77F7" w:rsidP="001D77F7">
      <w:pPr>
        <w:pStyle w:val="BodyText"/>
        <w:spacing w:before="20" w:after="20" w:line="312" w:lineRule="auto"/>
        <w:rPr>
          <w:rFonts w:cs="Arial"/>
          <w:sz w:val="18"/>
          <w:szCs w:val="18"/>
          <w:lang w:val="en-ZA"/>
        </w:rPr>
      </w:pPr>
    </w:p>
    <w:p w:rsidR="001D77F7" w:rsidRDefault="001D77F7" w:rsidP="001D77F7">
      <w:pPr>
        <w:pStyle w:val="BodyText"/>
        <w:spacing w:before="20" w:after="20" w:line="312" w:lineRule="auto"/>
        <w:rPr>
          <w:rFonts w:cs="Arial"/>
          <w:sz w:val="18"/>
          <w:szCs w:val="18"/>
          <w:lang w:val="en-ZA"/>
        </w:rPr>
      </w:pPr>
    </w:p>
    <w:p w:rsidR="001D77F7" w:rsidRDefault="001D77F7" w:rsidP="001D77F7">
      <w:pPr>
        <w:pStyle w:val="BodyText"/>
        <w:spacing w:before="20" w:after="20" w:line="312" w:lineRule="auto"/>
        <w:rPr>
          <w:rFonts w:cs="Arial"/>
          <w:sz w:val="18"/>
          <w:szCs w:val="18"/>
          <w:lang w:val="en-ZA"/>
        </w:rPr>
      </w:pPr>
    </w:p>
    <w:p w:rsidR="001D77F7" w:rsidRDefault="001D77F7" w:rsidP="001D77F7">
      <w:pPr>
        <w:pStyle w:val="BodyText"/>
        <w:spacing w:before="20" w:after="20" w:line="312" w:lineRule="auto"/>
        <w:rPr>
          <w:rFonts w:cs="Arial"/>
          <w:sz w:val="18"/>
          <w:szCs w:val="18"/>
          <w:lang w:val="en-ZA"/>
        </w:rPr>
      </w:pPr>
    </w:p>
    <w:p w:rsidR="001D77F7" w:rsidRDefault="001D77F7" w:rsidP="001D77F7">
      <w:pPr>
        <w:pStyle w:val="BodyText"/>
        <w:spacing w:before="20" w:after="20" w:line="312" w:lineRule="auto"/>
        <w:rPr>
          <w:rFonts w:cs="Arial"/>
          <w:sz w:val="18"/>
          <w:szCs w:val="18"/>
          <w:lang w:val="en-ZA"/>
        </w:rPr>
      </w:pPr>
    </w:p>
    <w:p w:rsidR="001D77F7" w:rsidRDefault="001D77F7" w:rsidP="001D77F7">
      <w:pPr>
        <w:pStyle w:val="BodyText"/>
        <w:spacing w:before="20" w:after="20" w:line="312" w:lineRule="auto"/>
        <w:rPr>
          <w:rFonts w:cs="Arial"/>
          <w:sz w:val="18"/>
          <w:szCs w:val="18"/>
          <w:lang w:val="en-ZA"/>
        </w:rPr>
      </w:pPr>
    </w:p>
    <w:p w:rsidR="001D77F7" w:rsidRDefault="001D77F7" w:rsidP="001D77F7">
      <w:pPr>
        <w:pStyle w:val="BodyText"/>
        <w:spacing w:before="20" w:after="20" w:line="312" w:lineRule="auto"/>
        <w:rPr>
          <w:rFonts w:cs="Arial"/>
          <w:sz w:val="18"/>
          <w:szCs w:val="18"/>
          <w:lang w:val="en-ZA"/>
        </w:rPr>
      </w:pPr>
    </w:p>
    <w:p w:rsidR="007F4679" w:rsidRPr="007A14BD" w:rsidRDefault="007F4679" w:rsidP="007F4679">
      <w:pPr>
        <w:pStyle w:val="BodyText"/>
        <w:spacing w:before="20" w:after="20" w:line="312" w:lineRule="auto"/>
        <w:rPr>
          <w:rFonts w:cs="Arial"/>
          <w:sz w:val="18"/>
          <w:szCs w:val="18"/>
          <w:lang w:val="en-ZA"/>
        </w:rPr>
      </w:pPr>
    </w:p>
    <w:sectPr w:rsidR="007F4679" w:rsidRPr="007A14BD"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361CDD">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361CDD">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14:anchorId="4778DAAC" wp14:editId="0269C644">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361CDD"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5D59BF86" wp14:editId="57155411">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73F1A2D1" wp14:editId="18001C05">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361CDD"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19352BD0" wp14:editId="27DE86CF">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573FBB77" wp14:editId="4307A14B">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14:anchorId="16C384A7" wp14:editId="65C4BC4E">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D77F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1CDD"/>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8783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366C80BF-5208-46D5-8D5B-22BC0ED2932B}"/>
</file>

<file path=customXml/itemProps2.xml><?xml version="1.0" encoding="utf-8"?>
<ds:datastoreItem xmlns:ds="http://schemas.openxmlformats.org/officeDocument/2006/customXml" ds:itemID="{CC4850EA-E83E-4E91-A66E-DE0AEA5C4CF2}"/>
</file>

<file path=customXml/itemProps3.xml><?xml version="1.0" encoding="utf-8"?>
<ds:datastoreItem xmlns:ds="http://schemas.openxmlformats.org/officeDocument/2006/customXml" ds:itemID="{F91CE62B-5B03-49B9-AD95-4026939D0D4F}"/>
</file>

<file path=docProps/app.xml><?xml version="1.0" encoding="utf-8"?>
<Properties xmlns="http://schemas.openxmlformats.org/officeDocument/2006/extended-properties" xmlns:vt="http://schemas.openxmlformats.org/officeDocument/2006/docPropsVTypes">
  <Template>Market Notice</Template>
  <TotalTime>14</TotalTime>
  <Pages>2</Pages>
  <Words>422</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2728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Listing-CLN282-27Jun2012</dc:title>
  <dc:subject/>
  <dc:creator>Johannesburg Stock Exchange</dc:creator>
  <cp:keywords/>
  <cp:lastModifiedBy>Kea Sape</cp:lastModifiedBy>
  <cp:revision>11</cp:revision>
  <cp:lastPrinted>2012-01-03T09:35:00Z</cp:lastPrinted>
  <dcterms:created xsi:type="dcterms:W3CDTF">2012-03-13T10:41:00Z</dcterms:created>
  <dcterms:modified xsi:type="dcterms:W3CDTF">2012-06-27T10:37:00Z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116100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